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BF" w:rsidRDefault="003F64BF" w:rsidP="003F64BF">
      <w:pPr>
        <w:pageBreakBefore/>
        <w:spacing w:after="240" w:line="240" w:lineRule="auto"/>
        <w:outlineLvl w:val="0"/>
        <w:rPr>
          <w:rFonts w:ascii="Arial" w:eastAsia="Times New Roman" w:hAnsi="Arial" w:cs="Times New Roman"/>
          <w:b/>
          <w:sz w:val="36"/>
          <w:szCs w:val="24"/>
          <w:lang w:eastAsia="en-GB"/>
        </w:rPr>
      </w:pPr>
      <w:bookmarkStart w:id="0" w:name="_Toc386700752"/>
      <w:r>
        <w:rPr>
          <w:rFonts w:ascii="Arial" w:eastAsia="Times New Roman" w:hAnsi="Arial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DBACADD" wp14:editId="02056AEA">
            <wp:simplePos x="914400" y="1325880"/>
            <wp:positionH relativeFrom="margin">
              <wp:align>right</wp:align>
            </wp:positionH>
            <wp:positionV relativeFrom="margin">
              <wp:align>top</wp:align>
            </wp:positionV>
            <wp:extent cx="1020445" cy="124015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wood Blue SHiel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30" cy="124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b/>
          <w:noProof/>
          <w:sz w:val="3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E33268" wp14:editId="3B117762">
                <wp:simplePos x="0" y="0"/>
                <wp:positionH relativeFrom="column">
                  <wp:posOffset>-161925</wp:posOffset>
                </wp:positionH>
                <wp:positionV relativeFrom="paragraph">
                  <wp:posOffset>220980</wp:posOffset>
                </wp:positionV>
                <wp:extent cx="4162425" cy="1021080"/>
                <wp:effectExtent l="0" t="0" r="28575" b="2667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4BF" w:rsidRPr="00482FFC" w:rsidRDefault="003F64BF" w:rsidP="003F64B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82FF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Parental agreement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Pr="0016295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Bearwood Primary School to administer Medicine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3268" id="Rectangle 8" o:spid="_x0000_s1026" style="position:absolute;margin-left:-12.75pt;margin-top:17.4pt;width:327.75pt;height:8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">
                <v:textbox>
                  <w:txbxContent>
                    <w:p w:rsidR="003F64BF" w:rsidRPr="00482FFC" w:rsidRDefault="003F64BF" w:rsidP="003F64BF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82FF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Parental agreement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 </w:t>
                      </w:r>
                      <w:r w:rsidRPr="0016295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Bearwood Primary School to administer Medicine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</w:p>
    <w:p w:rsidR="003F64BF" w:rsidRDefault="003F64BF" w:rsidP="003F64BF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:rsidR="003F64BF" w:rsidRDefault="003F64BF" w:rsidP="003F64BF">
      <w:pPr>
        <w:spacing w:after="160" w:line="288" w:lineRule="auto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:rsidR="003F64BF" w:rsidRDefault="003F64BF" w:rsidP="003F64BF">
      <w:pPr>
        <w:spacing w:after="160" w:line="288" w:lineRule="auto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:rsidR="003F64BF" w:rsidRPr="00A53E22" w:rsidRDefault="003F64BF" w:rsidP="003F64BF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82FFC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It is not possible for us to give your child medicine unless you complete and sign this form</w:t>
      </w:r>
      <w:r w:rsidRPr="00A53E22"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child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Group/class/form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condition or illness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Medicine</w:t>
            </w:r>
            <w:r w:rsidR="00A54E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Name/type of medicine</w:t>
            </w:r>
          </w:p>
          <w:p w:rsidR="003F64BF" w:rsidRPr="00A53E22" w:rsidRDefault="003F64BF" w:rsidP="00F23F29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(as described on the container)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Expiry date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A54E50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Dosage and Timing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there any side effects that the school/setting needs to know about?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6371BC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your child take it themselves?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they do is supervision needed?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Procedures to take in an emergency</w:t>
            </w:r>
          </w:p>
        </w:tc>
        <w:tc>
          <w:tcPr>
            <w:tcW w:w="4621" w:type="dxa"/>
          </w:tcPr>
          <w:p w:rsidR="00A54E50" w:rsidRDefault="00A54E50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NB: Medicines must be in the original container as dispensed by the pharmacy</w:t>
            </w:r>
          </w:p>
          <w:p w:rsidR="003F64BF" w:rsidRPr="00A53E22" w:rsidRDefault="003F64BF" w:rsidP="00F23F2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3F64BF" w:rsidRPr="00A53E22" w:rsidRDefault="00A54E50" w:rsidP="00F23F2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Parent </w:t>
            </w:r>
            <w:r w:rsidR="003F64BF" w:rsidRPr="00A53E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Daytime telephone no.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 to child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F23F29"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tr w:rsidR="003F64BF" w:rsidTr="00A54E50">
        <w:trPr>
          <w:trHeight w:val="573"/>
        </w:trPr>
        <w:tc>
          <w:tcPr>
            <w:tcW w:w="4621" w:type="dxa"/>
            <w:shd w:val="clear" w:color="auto" w:fill="C6D9F1" w:themeFill="text2" w:themeFillTint="33"/>
          </w:tcPr>
          <w:p w:rsidR="003F64BF" w:rsidRPr="00A53E22" w:rsidRDefault="003F64BF" w:rsidP="00F23F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3E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understand that I must deliver the medicine personally to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school office.</w:t>
            </w:r>
          </w:p>
        </w:tc>
        <w:tc>
          <w:tcPr>
            <w:tcW w:w="4621" w:type="dxa"/>
          </w:tcPr>
          <w:p w:rsidR="003F64BF" w:rsidRDefault="003F64BF" w:rsidP="00F23F29">
            <w:pPr>
              <w:tabs>
                <w:tab w:val="left" w:pos="1215"/>
              </w:tabs>
              <w:rPr>
                <w:rFonts w:ascii="Arial" w:eastAsia="Times New Roman" w:hAnsi="Arial" w:cs="Times New Roman"/>
                <w:sz w:val="36"/>
                <w:szCs w:val="24"/>
                <w:lang w:eastAsia="en-GB"/>
              </w:rPr>
            </w:pPr>
          </w:p>
        </w:tc>
      </w:tr>
      <w:bookmarkEnd w:id="0"/>
    </w:tbl>
    <w:p w:rsidR="00A54E50" w:rsidRPr="00A54E50" w:rsidRDefault="00A54E50" w:rsidP="00A54E50">
      <w:pPr>
        <w:spacing w:after="160" w:line="288" w:lineRule="auto"/>
        <w:jc w:val="both"/>
        <w:rPr>
          <w:rFonts w:ascii="Arial" w:eastAsia="Times New Roman" w:hAnsi="Arial" w:cs="Times New Roman"/>
          <w:sz w:val="16"/>
          <w:szCs w:val="16"/>
          <w:lang w:eastAsia="en-GB"/>
        </w:rPr>
      </w:pPr>
    </w:p>
    <w:p w:rsidR="003F64BF" w:rsidRPr="00A54E50" w:rsidRDefault="003F64BF" w:rsidP="00A54E50">
      <w:pPr>
        <w:spacing w:after="160" w:line="288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A54E50">
        <w:rPr>
          <w:rFonts w:ascii="Arial" w:eastAsia="Times New Roman" w:hAnsi="Arial" w:cs="Times New Roman"/>
          <w:sz w:val="24"/>
          <w:szCs w:val="24"/>
          <w:lang w:eastAsia="en-GB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3F64BF" w:rsidRPr="00A53E22" w:rsidRDefault="003F64BF" w:rsidP="003F64BF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3F64BF" w:rsidRPr="00A53E22" w:rsidRDefault="003F64BF" w:rsidP="003F64BF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  <w:r w:rsidRPr="00A53E22">
        <w:rPr>
          <w:rFonts w:ascii="Arial" w:eastAsia="Times New Roman" w:hAnsi="Arial" w:cs="Arial"/>
          <w:sz w:val="24"/>
          <w:szCs w:val="24"/>
          <w:lang w:eastAsia="en-GB"/>
        </w:rPr>
        <w:t>Signature(s)</w:t>
      </w:r>
      <w:r w:rsidRPr="00A53E2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53E22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Date</w:t>
      </w:r>
      <w:r w:rsidRPr="00A53E22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384BCA" w:rsidRDefault="00384BCA"/>
    <w:sectPr w:rsidR="00384BCA" w:rsidSect="00A54E50">
      <w:head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19" w:rsidRDefault="00996F19" w:rsidP="00996F19">
      <w:pPr>
        <w:spacing w:after="0" w:line="240" w:lineRule="auto"/>
      </w:pPr>
      <w:r>
        <w:separator/>
      </w:r>
    </w:p>
  </w:endnote>
  <w:endnote w:type="continuationSeparator" w:id="0">
    <w:p w:rsidR="00996F19" w:rsidRDefault="00996F19" w:rsidP="009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19" w:rsidRDefault="00996F19" w:rsidP="00996F19">
      <w:pPr>
        <w:spacing w:after="0" w:line="240" w:lineRule="auto"/>
      </w:pPr>
      <w:r>
        <w:separator/>
      </w:r>
    </w:p>
  </w:footnote>
  <w:footnote w:type="continuationSeparator" w:id="0">
    <w:p w:rsidR="00996F19" w:rsidRDefault="00996F19" w:rsidP="009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19" w:rsidRDefault="00996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F"/>
    <w:rsid w:val="00100465"/>
    <w:rsid w:val="00384BCA"/>
    <w:rsid w:val="003F64BF"/>
    <w:rsid w:val="00996F19"/>
    <w:rsid w:val="00A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33E9"/>
  <w15:docId w15:val="{BFA97DEE-52BA-4A9F-A90C-C9B0C85B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19"/>
  </w:style>
  <w:style w:type="paragraph" w:styleId="Footer">
    <w:name w:val="footer"/>
    <w:basedOn w:val="Normal"/>
    <w:link w:val="FooterChar"/>
    <w:uiPriority w:val="99"/>
    <w:unhideWhenUsed/>
    <w:rsid w:val="00996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Doyle</dc:creator>
  <cp:lastModifiedBy>Annette Lee</cp:lastModifiedBy>
  <cp:revision>3</cp:revision>
  <cp:lastPrinted>2019-10-16T12:58:00Z</cp:lastPrinted>
  <dcterms:created xsi:type="dcterms:W3CDTF">2019-10-16T12:54:00Z</dcterms:created>
  <dcterms:modified xsi:type="dcterms:W3CDTF">2019-10-16T13:02:00Z</dcterms:modified>
</cp:coreProperties>
</file>